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:rsidTr="000C1B35">
        <w:tc>
          <w:tcPr>
            <w:tcW w:w="4166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:rsidTr="000C1B35">
        <w:tc>
          <w:tcPr>
            <w:tcW w:w="4166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:rsidTr="000C1B35">
        <w:tc>
          <w:tcPr>
            <w:tcW w:w="4166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:rsidTr="000C1B35">
        <w:tc>
          <w:tcPr>
            <w:tcW w:w="4166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 xml:space="preserve">Grid </w:t>
            </w:r>
            <w:proofErr w:type="spellStart"/>
            <w:r w:rsidRPr="005B5B7F">
              <w:rPr>
                <w:rFonts w:asciiTheme="majorHAnsi" w:hAnsiTheme="majorHAnsi"/>
                <w:b/>
                <w:bCs/>
                <w:szCs w:val="22"/>
              </w:rPr>
              <w:t>Bhawan</w:t>
            </w:r>
            <w:proofErr w:type="spellEnd"/>
            <w:r w:rsidRPr="005B5B7F">
              <w:rPr>
                <w:rFonts w:asciiTheme="majorHAnsi" w:hAnsiTheme="majorHAnsi"/>
                <w:b/>
                <w:bCs/>
                <w:szCs w:val="22"/>
              </w:rPr>
              <w:t>, OB-26, Rail Head Complex,</w:t>
            </w:r>
          </w:p>
        </w:tc>
      </w:tr>
      <w:tr w:rsidR="000C1B35" w:rsidRPr="005B5B7F" w:rsidTr="000C1B35">
        <w:tc>
          <w:tcPr>
            <w:tcW w:w="4166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B5B7F">
        <w:rPr>
          <w:rFonts w:asciiTheme="majorHAnsi" w:hAnsiTheme="majorHAnsi"/>
          <w:szCs w:val="22"/>
        </w:rPr>
        <w:t xml:space="preserve"> </w:t>
      </w:r>
      <w:r w:rsidRPr="005B5B7F">
        <w:rPr>
          <w:rFonts w:asciiTheme="majorHAnsi" w:hAnsiTheme="majorHAnsi"/>
          <w:szCs w:val="22"/>
        </w:rPr>
        <w:t>wit</w:t>
      </w:r>
      <w:r w:rsidR="0092354D">
        <w:rPr>
          <w:rFonts w:asciiTheme="majorHAnsi" w:hAnsiTheme="majorHAnsi"/>
          <w:szCs w:val="22"/>
        </w:rPr>
        <w:t>h other information, as follows:</w:t>
      </w:r>
    </w:p>
    <w:p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:rsidTr="0092354D">
        <w:trPr>
          <w:tblHeader/>
        </w:trPr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:rsidTr="004C38FD">
        <w:tc>
          <w:tcPr>
            <w:tcW w:w="630" w:type="dxa"/>
            <w:shd w:val="clear" w:color="auto" w:fill="auto"/>
          </w:tcPr>
          <w:p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:rsidTr="004C38FD">
        <w:tc>
          <w:tcPr>
            <w:tcW w:w="630" w:type="dxa"/>
            <w:shd w:val="clear" w:color="auto" w:fill="auto"/>
          </w:tcPr>
          <w:p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:rsidTr="0092354D">
        <w:tc>
          <w:tcPr>
            <w:tcW w:w="63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  </w:t>
            </w:r>
          </w:p>
        </w:tc>
        <w:tc>
          <w:tcPr>
            <w:tcW w:w="2160" w:type="dxa"/>
          </w:tcPr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="0092354D">
        <w:rPr>
          <w:rFonts w:asciiTheme="majorHAnsi" w:hAnsiTheme="majorHAnsi"/>
          <w:i/>
          <w:iCs/>
          <w:szCs w:val="22"/>
        </w:rPr>
        <w:t xml:space="preserve"> </w:t>
      </w:r>
      <w:r w:rsidRPr="005B5B7F">
        <w:rPr>
          <w:rFonts w:asciiTheme="majorHAnsi" w:hAnsiTheme="majorHAnsi"/>
          <w:i/>
          <w:iCs/>
          <w:szCs w:val="22"/>
        </w:rPr>
        <w:t xml:space="preserve">For the </w:t>
      </w:r>
      <w:r w:rsidRPr="005B5B7F">
        <w:rPr>
          <w:rFonts w:asciiTheme="majorHAnsi" w:hAnsiTheme="majorHAnsi" w:cs="Calibri"/>
          <w:i/>
          <w:iCs/>
          <w:szCs w:val="22"/>
        </w:rPr>
        <w:t>purpose</w:t>
      </w:r>
      <w:r w:rsidRPr="005B5B7F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:rsidR="0092354D" w:rsidRPr="005B5B7F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(a)</w:t>
      </w:r>
      <w:r w:rsidRPr="005B5B7F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92354D" w:rsidRPr="005B5B7F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>(b)</w:t>
      </w:r>
      <w:r w:rsidRPr="005B5B7F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:rsidR="007E201D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3510"/>
        <w:gridCol w:w="1440"/>
        <w:gridCol w:w="2700"/>
      </w:tblGrid>
      <w:tr w:rsidR="006C0C9A" w:rsidRPr="007E201D" w:rsidTr="007E31EF">
        <w:tc>
          <w:tcPr>
            <w:tcW w:w="540" w:type="dxa"/>
          </w:tcPr>
          <w:p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3510" w:type="dxa"/>
          </w:tcPr>
          <w:p w:rsidR="006C0C9A" w:rsidRPr="007E201D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1440" w:type="dxa"/>
          </w:tcPr>
          <w:p w:rsidR="006C0C9A" w:rsidRPr="007E201D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2700" w:type="dxa"/>
          </w:tcPr>
          <w:p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E201D" w:rsidTr="007E31EF">
        <w:tc>
          <w:tcPr>
            <w:tcW w:w="540" w:type="dxa"/>
          </w:tcPr>
          <w:p w:rsidR="006C0C9A" w:rsidRPr="007E201D" w:rsidRDefault="007E201D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3510" w:type="dxa"/>
          </w:tcPr>
          <w:p w:rsidR="006C0C9A" w:rsidRPr="007E31EF" w:rsidRDefault="00D0163E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7E31EF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Supply, Erection, Testing &amp; Commissioning of 420kV and 245kV Isolat</w:t>
            </w:r>
            <w:bookmarkStart w:id="0" w:name="_GoBack"/>
            <w:bookmarkEnd w:id="0"/>
            <w:r w:rsidRPr="007E31EF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ors along with earth switches, support insulators and dismantling of old isolators</w:t>
            </w:r>
          </w:p>
        </w:tc>
        <w:tc>
          <w:tcPr>
            <w:tcW w:w="1440" w:type="dxa"/>
          </w:tcPr>
          <w:p w:rsidR="006C0C9A" w:rsidRPr="00654224" w:rsidRDefault="007E31EF" w:rsidP="00D0163E">
            <w:pPr>
              <w:ind w:right="-18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  <w:highlight w:val="yellow"/>
              </w:rPr>
            </w:pPr>
            <w:r w:rsidRPr="007E31EF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Manufacture and supply of isolators</w:t>
            </w:r>
          </w:p>
        </w:tc>
        <w:tc>
          <w:tcPr>
            <w:tcW w:w="2700" w:type="dxa"/>
          </w:tcPr>
          <w:p w:rsidR="006C0C9A" w:rsidRPr="00654224" w:rsidRDefault="007E31EF" w:rsidP="00654224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  <w:highlight w:val="yellow"/>
              </w:rPr>
            </w:pPr>
            <w:r w:rsidRPr="007E31EF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50% of the total supply of Isolators under the contract</w:t>
            </w:r>
          </w:p>
        </w:tc>
      </w:tr>
    </w:tbl>
    <w:p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 </w:t>
      </w:r>
    </w:p>
    <w:p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:rsidTr="004C38FD">
        <w:tc>
          <w:tcPr>
            <w:tcW w:w="603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:rsidTr="00EE328D">
        <w:trPr>
          <w:trHeight w:val="864"/>
        </w:trPr>
        <w:tc>
          <w:tcPr>
            <w:tcW w:w="603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08581BC" wp14:editId="6CCED44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3140D60D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B360FE" wp14:editId="5D9CD40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1B0A449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47DFB22" wp14:editId="5018403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4E7D5E6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4D6430EE" wp14:editId="17B6081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D60DD81" wp14:editId="481E697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8D4" w:rsidRDefault="008908D4" w:rsidP="00B64E06">
      <w:pPr>
        <w:spacing w:after="0" w:line="240" w:lineRule="auto"/>
      </w:pPr>
      <w:r>
        <w:separator/>
      </w:r>
    </w:p>
  </w:endnote>
  <w:endnote w:type="continuationSeparator" w:id="0">
    <w:p w:rsidR="008908D4" w:rsidRDefault="008908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8D4" w:rsidRDefault="008908D4" w:rsidP="00B64E06">
      <w:pPr>
        <w:spacing w:after="0" w:line="240" w:lineRule="auto"/>
      </w:pPr>
      <w:r>
        <w:separator/>
      </w:r>
    </w:p>
  </w:footnote>
  <w:footnote w:type="continuationSeparator" w:id="0">
    <w:p w:rsidR="008908D4" w:rsidRDefault="008908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113B21" w:rsidTr="004C38FD">
      <w:tc>
        <w:tcPr>
          <w:tcW w:w="4675" w:type="dxa"/>
          <w:shd w:val="clear" w:color="auto" w:fill="auto"/>
        </w:tcPr>
        <w:p w:rsidR="004C38FD" w:rsidRPr="00113B21" w:rsidRDefault="004C38FD" w:rsidP="00D0163E">
          <w:pPr>
            <w:pStyle w:val="Header"/>
            <w:rPr>
              <w:rFonts w:ascii="Cambria" w:hAnsi="Cambria"/>
              <w:b/>
              <w:bCs/>
              <w:szCs w:val="22"/>
            </w:rPr>
          </w:pPr>
          <w:r>
            <w:rPr>
              <w:rFonts w:ascii="Cambria" w:hAnsi="Cambria"/>
              <w:b/>
              <w:bCs/>
              <w:szCs w:val="22"/>
            </w:rPr>
            <w:t>Package</w:t>
          </w:r>
          <w:r w:rsidRPr="00113B21">
            <w:rPr>
              <w:rFonts w:ascii="Cambria" w:hAnsi="Cambria"/>
              <w:b/>
              <w:bCs/>
              <w:szCs w:val="22"/>
            </w:rPr>
            <w:t xml:space="preserve"> No.: </w:t>
          </w:r>
          <w:r w:rsidRPr="00C73BCC">
            <w:rPr>
              <w:rFonts w:ascii="Cambria" w:hAnsi="Cambria"/>
              <w:b/>
              <w:bCs/>
              <w:szCs w:val="22"/>
            </w:rPr>
            <w:t>N2JM/C&amp;M/</w:t>
          </w:r>
          <w:r w:rsidR="00A34C62" w:rsidRPr="00A34C62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170639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</w:t>
          </w:r>
          <w:r w:rsidR="00D0163E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</w:t>
          </w:r>
          <w:r w:rsidR="00A34C62" w:rsidRPr="00A34C62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(20)</w:t>
          </w:r>
        </w:p>
      </w:tc>
      <w:tc>
        <w:tcPr>
          <w:tcW w:w="4694" w:type="dxa"/>
          <w:shd w:val="clear" w:color="auto" w:fill="auto"/>
        </w:tcPr>
        <w:p w:rsidR="004C38FD" w:rsidRPr="00A34C62" w:rsidRDefault="004C38FD" w:rsidP="00D0163E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A34C62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D0163E">
            <w:rPr>
              <w:rFonts w:ascii="Cambria" w:hAnsi="Cambria"/>
              <w:b/>
              <w:bCs/>
              <w:color w:val="0000CC"/>
              <w:szCs w:val="22"/>
            </w:rPr>
            <w:t>3</w:t>
          </w:r>
        </w:p>
      </w:tc>
    </w:tr>
    <w:tr w:rsidR="004C38FD" w:rsidRPr="00113B21" w:rsidTr="004C38FD">
      <w:tc>
        <w:tcPr>
          <w:tcW w:w="4675" w:type="dxa"/>
          <w:shd w:val="clear" w:color="auto" w:fill="auto"/>
        </w:tcPr>
        <w:p w:rsidR="004C38FD" w:rsidRPr="00113B21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94" w:type="dxa"/>
          <w:shd w:val="clear" w:color="auto" w:fill="auto"/>
        </w:tcPr>
        <w:p w:rsidR="004C38FD" w:rsidRPr="00113B21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7E31EF">
            <w:rPr>
              <w:rFonts w:ascii="Cambria" w:hAnsi="Cambria"/>
              <w:b/>
              <w:bCs/>
              <w:noProof/>
              <w:szCs w:val="22"/>
            </w:rPr>
            <w:t>2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7E31EF">
            <w:rPr>
              <w:rFonts w:ascii="Cambria" w:hAnsi="Cambria"/>
              <w:b/>
              <w:bCs/>
              <w:noProof/>
              <w:szCs w:val="22"/>
            </w:rPr>
            <w:t>2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</w:p>
      </w:tc>
    </w:tr>
    <w:tr w:rsidR="004C38FD" w:rsidRPr="00113B21" w:rsidTr="004C38FD">
      <w:tc>
        <w:tcPr>
          <w:tcW w:w="9369" w:type="dxa"/>
          <w:gridSpan w:val="2"/>
          <w:shd w:val="clear" w:color="auto" w:fill="auto"/>
        </w:tcPr>
        <w:p w:rsidR="004C38FD" w:rsidRPr="00113B21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:rsidTr="004C38FD">
      <w:tc>
        <w:tcPr>
          <w:tcW w:w="9369" w:type="dxa"/>
          <w:gridSpan w:val="2"/>
          <w:shd w:val="clear" w:color="auto" w:fill="auto"/>
        </w:tcPr>
        <w:p w:rsidR="004C38FD" w:rsidRPr="00B63646" w:rsidRDefault="00D0163E" w:rsidP="004C38FD">
          <w:pPr>
            <w:pStyle w:val="Header"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  <w:r w:rsidRPr="00D0163E">
            <w:rPr>
              <w:rFonts w:ascii="Cambria" w:hAnsi="Cambria"/>
              <w:b/>
              <w:bCs/>
              <w:color w:val="0000CC"/>
              <w:szCs w:val="22"/>
              <w:lang w:val="en-GB"/>
            </w:rPr>
            <w:t xml:space="preserve">Supply, Erection, Testing &amp; Commissioning of 420kV and 245kV Isolators along with earth switches, support insulators and dismantling of old isolators at </w:t>
          </w:r>
          <w:proofErr w:type="spellStart"/>
          <w:r w:rsidRPr="00D0163E">
            <w:rPr>
              <w:rFonts w:ascii="Cambria" w:hAnsi="Cambria"/>
              <w:b/>
              <w:bCs/>
              <w:color w:val="0000CC"/>
              <w:szCs w:val="22"/>
              <w:lang w:val="en-GB"/>
            </w:rPr>
            <w:t>Wagoora</w:t>
          </w:r>
          <w:proofErr w:type="spellEnd"/>
          <w:r w:rsidRPr="00D0163E">
            <w:rPr>
              <w:rFonts w:ascii="Cambria" w:hAnsi="Cambria"/>
              <w:b/>
              <w:bCs/>
              <w:color w:val="0000CC"/>
              <w:szCs w:val="22"/>
              <w:lang w:val="en-GB"/>
            </w:rPr>
            <w:t xml:space="preserve"> substation in NR-II Region of POWERGRID</w:t>
          </w:r>
        </w:p>
      </w:tc>
    </w:tr>
    <w:tr w:rsidR="004C38FD" w:rsidRPr="00113B21" w:rsidTr="004C38FD">
      <w:tc>
        <w:tcPr>
          <w:tcW w:w="9369" w:type="dxa"/>
          <w:gridSpan w:val="2"/>
          <w:shd w:val="clear" w:color="auto" w:fill="auto"/>
        </w:tcPr>
        <w:p w:rsidR="004C38FD" w:rsidRPr="00113B21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:rsidTr="004C38FD">
      <w:tc>
        <w:tcPr>
          <w:tcW w:w="9369" w:type="dxa"/>
          <w:gridSpan w:val="2"/>
          <w:shd w:val="clear" w:color="auto" w:fill="auto"/>
        </w:tcPr>
        <w:p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5B5B7F">
            <w:rPr>
              <w:rFonts w:ascii="Cambria" w:hAnsi="Cambria"/>
              <w:b/>
              <w:bCs/>
            </w:rPr>
            <w:t>Declaration regarding events encountered pursuant to ITB Clause 2.1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8718F"/>
    <w:rsid w:val="0009421E"/>
    <w:rsid w:val="000C1B35"/>
    <w:rsid w:val="000C2FBF"/>
    <w:rsid w:val="00116104"/>
    <w:rsid w:val="00170639"/>
    <w:rsid w:val="00192B5F"/>
    <w:rsid w:val="001939D6"/>
    <w:rsid w:val="001E4091"/>
    <w:rsid w:val="00213FD0"/>
    <w:rsid w:val="00293DE4"/>
    <w:rsid w:val="0038132D"/>
    <w:rsid w:val="00421A5D"/>
    <w:rsid w:val="00490571"/>
    <w:rsid w:val="004934BF"/>
    <w:rsid w:val="004C38FD"/>
    <w:rsid w:val="004E7067"/>
    <w:rsid w:val="00533E91"/>
    <w:rsid w:val="00580259"/>
    <w:rsid w:val="00581BB5"/>
    <w:rsid w:val="005A0354"/>
    <w:rsid w:val="005B5B7F"/>
    <w:rsid w:val="005C09FD"/>
    <w:rsid w:val="006114DD"/>
    <w:rsid w:val="00617A42"/>
    <w:rsid w:val="00654224"/>
    <w:rsid w:val="006C0C9A"/>
    <w:rsid w:val="0073674E"/>
    <w:rsid w:val="00750BB8"/>
    <w:rsid w:val="007A1878"/>
    <w:rsid w:val="007A5BF5"/>
    <w:rsid w:val="007C531E"/>
    <w:rsid w:val="007D39D5"/>
    <w:rsid w:val="007E201D"/>
    <w:rsid w:val="007E31EF"/>
    <w:rsid w:val="00852F88"/>
    <w:rsid w:val="00855A89"/>
    <w:rsid w:val="00877506"/>
    <w:rsid w:val="00885002"/>
    <w:rsid w:val="008908D4"/>
    <w:rsid w:val="00892B9C"/>
    <w:rsid w:val="008F6638"/>
    <w:rsid w:val="0092354D"/>
    <w:rsid w:val="009C05EF"/>
    <w:rsid w:val="009D12EC"/>
    <w:rsid w:val="009D6B97"/>
    <w:rsid w:val="00A02ABF"/>
    <w:rsid w:val="00A34C62"/>
    <w:rsid w:val="00A37C1D"/>
    <w:rsid w:val="00A45681"/>
    <w:rsid w:val="00A81B42"/>
    <w:rsid w:val="00AA43E3"/>
    <w:rsid w:val="00B30156"/>
    <w:rsid w:val="00B40DA0"/>
    <w:rsid w:val="00B64E06"/>
    <w:rsid w:val="00C2314E"/>
    <w:rsid w:val="00C51FE4"/>
    <w:rsid w:val="00CC54E9"/>
    <w:rsid w:val="00CE3455"/>
    <w:rsid w:val="00D00AA5"/>
    <w:rsid w:val="00D0163E"/>
    <w:rsid w:val="00D25A9E"/>
    <w:rsid w:val="00D64810"/>
    <w:rsid w:val="00DB62C9"/>
    <w:rsid w:val="00DE508A"/>
    <w:rsid w:val="00E52A1C"/>
    <w:rsid w:val="00EC04C8"/>
    <w:rsid w:val="00EE328D"/>
    <w:rsid w:val="00EE731E"/>
    <w:rsid w:val="00F10C4E"/>
    <w:rsid w:val="00F164AB"/>
    <w:rsid w:val="00F37BFE"/>
    <w:rsid w:val="00F613A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4E10B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60001959</cp:lastModifiedBy>
  <cp:revision>30</cp:revision>
  <cp:lastPrinted>2019-05-22T10:28:00Z</cp:lastPrinted>
  <dcterms:created xsi:type="dcterms:W3CDTF">2020-01-22T06:00:00Z</dcterms:created>
  <dcterms:modified xsi:type="dcterms:W3CDTF">2020-11-10T08:11:00Z</dcterms:modified>
</cp:coreProperties>
</file>